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701426" w14:paraId="3D5DE23F" w14:textId="77777777" w:rsidTr="009C45D0">
        <w:tc>
          <w:tcPr>
            <w:tcW w:w="2977" w:type="dxa"/>
          </w:tcPr>
          <w:p w14:paraId="710DCA9E" w14:textId="77777777" w:rsidR="00701426" w:rsidRPr="00701426" w:rsidRDefault="00701426" w:rsidP="00701426">
            <w:pPr>
              <w:jc w:val="center"/>
              <w:rPr>
                <w:b/>
                <w:sz w:val="26"/>
                <w:szCs w:val="26"/>
              </w:rPr>
            </w:pPr>
            <w:r w:rsidRPr="00701426">
              <w:rPr>
                <w:b/>
                <w:sz w:val="26"/>
                <w:szCs w:val="26"/>
              </w:rPr>
              <w:t>ỦY BAN NHÂN DÂN</w:t>
            </w:r>
          </w:p>
          <w:p w14:paraId="39230350" w14:textId="77777777" w:rsidR="00701426" w:rsidRPr="00701426" w:rsidRDefault="009C45D0" w:rsidP="00701426">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7B5379F4" wp14:editId="4C7A8432">
                      <wp:simplePos x="0" y="0"/>
                      <wp:positionH relativeFrom="column">
                        <wp:posOffset>555727</wp:posOffset>
                      </wp:positionH>
                      <wp:positionV relativeFrom="paragraph">
                        <wp:posOffset>195605</wp:posOffset>
                      </wp:positionV>
                      <wp:extent cx="6362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636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EF5CF02"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75pt,15.4pt" to="93.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" strokecolor="black [3040]"/>
                  </w:pict>
                </mc:Fallback>
              </mc:AlternateContent>
            </w:r>
            <w:r w:rsidR="00701426" w:rsidRPr="00701426">
              <w:rPr>
                <w:b/>
                <w:sz w:val="26"/>
                <w:szCs w:val="26"/>
              </w:rPr>
              <w:t>HUYỆN IA H’DRAI</w:t>
            </w:r>
          </w:p>
        </w:tc>
        <w:tc>
          <w:tcPr>
            <w:tcW w:w="6379" w:type="dxa"/>
          </w:tcPr>
          <w:p w14:paraId="0F42EDE8" w14:textId="77777777" w:rsidR="00701426" w:rsidRPr="00701426" w:rsidRDefault="00701426" w:rsidP="00701426">
            <w:pPr>
              <w:jc w:val="center"/>
              <w:rPr>
                <w:b/>
                <w:sz w:val="26"/>
                <w:szCs w:val="26"/>
              </w:rPr>
            </w:pPr>
            <w:r w:rsidRPr="00701426">
              <w:rPr>
                <w:b/>
                <w:sz w:val="26"/>
                <w:szCs w:val="26"/>
              </w:rPr>
              <w:t>CỘNG HÒA XÃ HỘI CHỦ NGHĨA VIỆT NAM</w:t>
            </w:r>
          </w:p>
          <w:p w14:paraId="15AD8898" w14:textId="77777777" w:rsidR="00701426" w:rsidRPr="00701426" w:rsidRDefault="00701426" w:rsidP="00701426">
            <w:pPr>
              <w:jc w:val="center"/>
              <w:rPr>
                <w:b/>
                <w:szCs w:val="28"/>
              </w:rPr>
            </w:pPr>
            <w:r w:rsidRPr="00701426">
              <w:rPr>
                <w:b/>
                <w:szCs w:val="28"/>
              </w:rPr>
              <w:t>Độc lập – Tự do – Hạnh phúc</w:t>
            </w:r>
          </w:p>
        </w:tc>
      </w:tr>
      <w:tr w:rsidR="00701426" w14:paraId="7F09D7DB" w14:textId="77777777" w:rsidTr="009C45D0">
        <w:tc>
          <w:tcPr>
            <w:tcW w:w="2977" w:type="dxa"/>
          </w:tcPr>
          <w:p w14:paraId="55BD591C" w14:textId="77777777" w:rsidR="00701426" w:rsidRPr="0080085E" w:rsidRDefault="00701426" w:rsidP="00701426">
            <w:pPr>
              <w:spacing w:before="120"/>
              <w:jc w:val="center"/>
              <w:rPr>
                <w:sz w:val="26"/>
                <w:szCs w:val="26"/>
              </w:rPr>
            </w:pPr>
            <w:r w:rsidRPr="0080085E">
              <w:rPr>
                <w:sz w:val="26"/>
                <w:szCs w:val="26"/>
              </w:rPr>
              <w:t xml:space="preserve">Số:     </w:t>
            </w:r>
            <w:r w:rsidR="0080085E">
              <w:rPr>
                <w:sz w:val="26"/>
                <w:szCs w:val="26"/>
              </w:rPr>
              <w:t xml:space="preserve">   </w:t>
            </w:r>
            <w:r w:rsidRPr="0080085E">
              <w:rPr>
                <w:sz w:val="26"/>
                <w:szCs w:val="26"/>
              </w:rPr>
              <w:t xml:space="preserve">  /UBND-TH</w:t>
            </w:r>
          </w:p>
        </w:tc>
        <w:tc>
          <w:tcPr>
            <w:tcW w:w="6379" w:type="dxa"/>
          </w:tcPr>
          <w:p w14:paraId="5C107949" w14:textId="77777777" w:rsidR="00701426" w:rsidRPr="00701426" w:rsidRDefault="009C45D0" w:rsidP="00701426">
            <w:pPr>
              <w:spacing w:before="120"/>
              <w:jc w:val="center"/>
              <w:rPr>
                <w:i/>
              </w:rPr>
            </w:pPr>
            <w:r>
              <w:rPr>
                <w:i/>
                <w:noProof/>
              </w:rPr>
              <mc:AlternateContent>
                <mc:Choice Requires="wps">
                  <w:drawing>
                    <wp:anchor distT="0" distB="0" distL="114300" distR="114300" simplePos="0" relativeHeight="251660288" behindDoc="0" locked="0" layoutInCell="1" allowOverlap="1" wp14:anchorId="132E4410" wp14:editId="70F5E1BE">
                      <wp:simplePos x="0" y="0"/>
                      <wp:positionH relativeFrom="column">
                        <wp:posOffset>851535</wp:posOffset>
                      </wp:positionH>
                      <wp:positionV relativeFrom="paragraph">
                        <wp:posOffset>-1600</wp:posOffset>
                      </wp:positionV>
                      <wp:extent cx="21945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2194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0A8E0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7.05pt,-.15pt" to="239.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" strokecolor="black [3040]"/>
                  </w:pict>
                </mc:Fallback>
              </mc:AlternateContent>
            </w:r>
            <w:r w:rsidR="00701426" w:rsidRPr="00701426">
              <w:rPr>
                <w:i/>
              </w:rPr>
              <w:t>Ia H’Drai, ngày      tháng      năm 2023</w:t>
            </w:r>
          </w:p>
        </w:tc>
      </w:tr>
      <w:tr w:rsidR="00701426" w14:paraId="6281105C" w14:textId="77777777" w:rsidTr="009C45D0">
        <w:tc>
          <w:tcPr>
            <w:tcW w:w="2977" w:type="dxa"/>
          </w:tcPr>
          <w:p w14:paraId="37AAF3CE" w14:textId="77777777" w:rsidR="00701426" w:rsidRPr="00701426" w:rsidRDefault="00701426" w:rsidP="00701426">
            <w:pPr>
              <w:tabs>
                <w:tab w:val="left" w:pos="567"/>
              </w:tabs>
              <w:spacing w:before="120"/>
              <w:jc w:val="center"/>
              <w:rPr>
                <w:rFonts w:eastAsia="Times New Roman" w:cs="Times New Roman"/>
                <w:sz w:val="26"/>
                <w:szCs w:val="26"/>
              </w:rPr>
            </w:pPr>
            <w:r w:rsidRPr="00701426">
              <w:rPr>
                <w:rFonts w:eastAsia="Times New Roman" w:cs="Times New Roman"/>
                <w:sz w:val="26"/>
                <w:szCs w:val="26"/>
              </w:rPr>
              <w:t>V/v triển khai thực hiện</w:t>
            </w:r>
            <w:r>
              <w:rPr>
                <w:rFonts w:eastAsia="Times New Roman" w:cs="Times New Roman"/>
                <w:sz w:val="26"/>
                <w:szCs w:val="26"/>
              </w:rPr>
              <w:t xml:space="preserve"> </w:t>
            </w:r>
            <w:r w:rsidRPr="00701426">
              <w:rPr>
                <w:rFonts w:eastAsia="Times New Roman" w:cs="Times New Roman"/>
                <w:sz w:val="26"/>
                <w:szCs w:val="26"/>
                <w:lang w:val="fr-FR"/>
              </w:rPr>
              <w:t xml:space="preserve">Kết luận </w:t>
            </w:r>
            <w:r w:rsidRPr="00701426">
              <w:rPr>
                <w:rFonts w:eastAsia="Times New Roman" w:cs="Times New Roman"/>
                <w:iCs/>
                <w:color w:val="000000"/>
                <w:sz w:val="26"/>
                <w:szCs w:val="26"/>
                <w:lang w:val="da-DK"/>
              </w:rPr>
              <w:t xml:space="preserve">số </w:t>
            </w:r>
            <w:r w:rsidRPr="00701426">
              <w:rPr>
                <w:rFonts w:eastAsia="Times New Roman" w:cs="Times New Roman"/>
                <w:bCs/>
                <w:sz w:val="26"/>
                <w:szCs w:val="26"/>
                <w:lang w:val="da-DK"/>
              </w:rPr>
              <w:t>1202-KL/TU</w:t>
            </w:r>
          </w:p>
          <w:p w14:paraId="3457FA6E" w14:textId="77777777" w:rsidR="00701426" w:rsidRPr="00FD5AEC" w:rsidRDefault="00701426" w:rsidP="00FD5AEC">
            <w:pPr>
              <w:tabs>
                <w:tab w:val="left" w:pos="567"/>
              </w:tabs>
              <w:jc w:val="center"/>
              <w:rPr>
                <w:rFonts w:eastAsia="Times New Roman" w:cs="Times New Roman"/>
                <w:iCs/>
                <w:color w:val="000000"/>
                <w:sz w:val="26"/>
                <w:szCs w:val="26"/>
                <w:lang w:val="da-DK"/>
              </w:rPr>
            </w:pPr>
            <w:r w:rsidRPr="00701426">
              <w:rPr>
                <w:rFonts w:eastAsia="Times New Roman" w:cs="Times New Roman"/>
                <w:iCs/>
                <w:color w:val="000000"/>
                <w:sz w:val="26"/>
                <w:szCs w:val="26"/>
                <w:lang w:val="da-DK"/>
              </w:rPr>
              <w:t>ngày 21/5/2023 của</w:t>
            </w:r>
            <w:r w:rsidR="00FD5AEC">
              <w:rPr>
                <w:rFonts w:eastAsia="Times New Roman" w:cs="Times New Roman"/>
                <w:iCs/>
                <w:color w:val="000000"/>
                <w:sz w:val="26"/>
                <w:szCs w:val="26"/>
                <w:lang w:val="da-DK"/>
              </w:rPr>
              <w:t xml:space="preserve"> </w:t>
            </w:r>
            <w:r w:rsidRPr="00701426">
              <w:rPr>
                <w:rFonts w:eastAsia="Times New Roman" w:cs="Times New Roman"/>
                <w:iCs/>
                <w:color w:val="000000"/>
                <w:sz w:val="26"/>
                <w:szCs w:val="26"/>
                <w:lang w:val="da-DK"/>
              </w:rPr>
              <w:t>Ban Thường vụ Tỉnh ủy</w:t>
            </w:r>
          </w:p>
        </w:tc>
        <w:tc>
          <w:tcPr>
            <w:tcW w:w="6379" w:type="dxa"/>
          </w:tcPr>
          <w:p w14:paraId="2E2F2A93" w14:textId="77777777" w:rsidR="00701426" w:rsidRDefault="00701426" w:rsidP="00701426">
            <w:pPr>
              <w:jc w:val="center"/>
            </w:pPr>
          </w:p>
        </w:tc>
      </w:tr>
    </w:tbl>
    <w:p w14:paraId="0C5D73CA" w14:textId="77777777" w:rsidR="007E2FE0" w:rsidRPr="00FD5AEC" w:rsidRDefault="007E2FE0" w:rsidP="00FD5AEC">
      <w:pPr>
        <w:spacing w:line="240" w:lineRule="auto"/>
        <w:jc w:val="both"/>
        <w:rPr>
          <w:szCs w:val="28"/>
        </w:rPr>
      </w:pPr>
    </w:p>
    <w:p w14:paraId="782FC21A" w14:textId="77777777" w:rsidR="00701426" w:rsidRDefault="00701426" w:rsidP="00FD5AEC">
      <w:pPr>
        <w:spacing w:line="240" w:lineRule="auto"/>
        <w:ind w:left="1440" w:firstLine="720"/>
        <w:jc w:val="both"/>
        <w:rPr>
          <w:szCs w:val="28"/>
        </w:rPr>
      </w:pPr>
      <w:r w:rsidRPr="00FD5AEC">
        <w:rPr>
          <w:szCs w:val="28"/>
        </w:rPr>
        <w:t>Kính gửi:</w:t>
      </w:r>
    </w:p>
    <w:p w14:paraId="5B3668B6" w14:textId="77777777" w:rsidR="009C45D0" w:rsidRDefault="009C45D0" w:rsidP="009C45D0">
      <w:pPr>
        <w:pStyle w:val="ListParagraph"/>
        <w:numPr>
          <w:ilvl w:val="0"/>
          <w:numId w:val="1"/>
        </w:numPr>
        <w:spacing w:line="240" w:lineRule="auto"/>
        <w:jc w:val="both"/>
        <w:rPr>
          <w:szCs w:val="28"/>
        </w:rPr>
      </w:pPr>
      <w:r>
        <w:rPr>
          <w:szCs w:val="28"/>
        </w:rPr>
        <w:t>Ủy ban Mặt trận Tổ quốc Việt Nam huyện;</w:t>
      </w:r>
    </w:p>
    <w:p w14:paraId="515C0554" w14:textId="77777777" w:rsidR="009C45D0" w:rsidRPr="009C45D0" w:rsidRDefault="009C45D0" w:rsidP="009C45D0">
      <w:pPr>
        <w:pStyle w:val="ListParagraph"/>
        <w:numPr>
          <w:ilvl w:val="0"/>
          <w:numId w:val="1"/>
        </w:numPr>
        <w:spacing w:line="240" w:lineRule="auto"/>
        <w:jc w:val="both"/>
        <w:rPr>
          <w:szCs w:val="28"/>
        </w:rPr>
      </w:pPr>
      <w:r>
        <w:rPr>
          <w:szCs w:val="28"/>
        </w:rPr>
        <w:t>Các tổ chức chính trị - xã hội huyện;</w:t>
      </w:r>
    </w:p>
    <w:p w14:paraId="524540FB" w14:textId="77777777" w:rsidR="00701426" w:rsidRPr="00FD5AEC" w:rsidRDefault="00701426" w:rsidP="00FD5AEC">
      <w:pPr>
        <w:pStyle w:val="ListParagraph"/>
        <w:numPr>
          <w:ilvl w:val="0"/>
          <w:numId w:val="1"/>
        </w:numPr>
        <w:spacing w:line="240" w:lineRule="auto"/>
        <w:jc w:val="both"/>
        <w:rPr>
          <w:szCs w:val="28"/>
        </w:rPr>
      </w:pPr>
      <w:r w:rsidRPr="00FD5AEC">
        <w:rPr>
          <w:szCs w:val="28"/>
        </w:rPr>
        <w:t>Các cơ quan, đơn vị thuộc huyện;</w:t>
      </w:r>
    </w:p>
    <w:p w14:paraId="45DAB261" w14:textId="77777777" w:rsidR="00522737" w:rsidRDefault="00701426" w:rsidP="00522737">
      <w:pPr>
        <w:pStyle w:val="ListParagraph"/>
        <w:numPr>
          <w:ilvl w:val="0"/>
          <w:numId w:val="1"/>
        </w:numPr>
        <w:spacing w:line="240" w:lineRule="auto"/>
        <w:jc w:val="both"/>
        <w:rPr>
          <w:szCs w:val="28"/>
        </w:rPr>
      </w:pPr>
      <w:r w:rsidRPr="00FD5AEC">
        <w:rPr>
          <w:szCs w:val="28"/>
        </w:rPr>
        <w:t>Ủy ban nhân dân các xã.</w:t>
      </w:r>
    </w:p>
    <w:p w14:paraId="71F9FADE" w14:textId="77777777" w:rsidR="00522737" w:rsidRDefault="00522737" w:rsidP="00522737">
      <w:pPr>
        <w:spacing w:line="240" w:lineRule="auto"/>
        <w:jc w:val="both"/>
        <w:rPr>
          <w:iCs/>
          <w:color w:val="000000"/>
          <w:szCs w:val="28"/>
          <w:lang w:val="da-DK"/>
        </w:rPr>
      </w:pPr>
    </w:p>
    <w:p w14:paraId="67E61238" w14:textId="6B00C98F" w:rsidR="00522737" w:rsidRDefault="00FD5AEC" w:rsidP="0080085E">
      <w:pPr>
        <w:spacing w:before="120" w:after="120" w:line="240" w:lineRule="auto"/>
        <w:ind w:firstLine="720"/>
        <w:jc w:val="both"/>
        <w:rPr>
          <w:rFonts w:eastAsia="Times New Roman" w:cs="Times New Roman"/>
          <w:iCs/>
          <w:color w:val="000000"/>
          <w:szCs w:val="28"/>
          <w:lang w:val="da-DK"/>
        </w:rPr>
      </w:pPr>
      <w:r w:rsidRPr="0055303D">
        <w:rPr>
          <w:rFonts w:cs="Times New Roman"/>
          <w:szCs w:val="28"/>
        </w:rPr>
        <w:t xml:space="preserve">Thực hiện Công văn số 1632/UBND-KGVX ngày 02/6/2023 của Ủy ban nhân dân tỉnh Kon Tum về việc </w:t>
      </w:r>
      <w:r w:rsidRPr="00701426">
        <w:rPr>
          <w:rFonts w:eastAsia="Times New Roman" w:cs="Times New Roman"/>
          <w:szCs w:val="28"/>
        </w:rPr>
        <w:t>triển khai thực hiện</w:t>
      </w:r>
      <w:r w:rsidRPr="0055303D">
        <w:rPr>
          <w:rFonts w:eastAsia="Times New Roman" w:cs="Times New Roman"/>
          <w:szCs w:val="28"/>
        </w:rPr>
        <w:t xml:space="preserve"> </w:t>
      </w:r>
      <w:r w:rsidRPr="00701426">
        <w:rPr>
          <w:rFonts w:eastAsia="Times New Roman" w:cs="Times New Roman"/>
          <w:szCs w:val="28"/>
          <w:lang w:val="fr-FR"/>
        </w:rPr>
        <w:t xml:space="preserve">Kết luận </w:t>
      </w:r>
      <w:r w:rsidRPr="00701426">
        <w:rPr>
          <w:rFonts w:eastAsia="Times New Roman" w:cs="Times New Roman"/>
          <w:iCs/>
          <w:color w:val="000000"/>
          <w:szCs w:val="28"/>
          <w:lang w:val="da-DK"/>
        </w:rPr>
        <w:t xml:space="preserve">số </w:t>
      </w:r>
      <w:r w:rsidRPr="00701426">
        <w:rPr>
          <w:rFonts w:eastAsia="Times New Roman" w:cs="Times New Roman"/>
          <w:bCs/>
          <w:szCs w:val="28"/>
          <w:lang w:val="da-DK"/>
        </w:rPr>
        <w:t>1202-KL/TU</w:t>
      </w:r>
      <w:r w:rsidRPr="0055303D">
        <w:rPr>
          <w:rFonts w:eastAsia="Times New Roman" w:cs="Times New Roman"/>
          <w:szCs w:val="28"/>
        </w:rPr>
        <w:t xml:space="preserve"> </w:t>
      </w:r>
      <w:r w:rsidRPr="00701426">
        <w:rPr>
          <w:rFonts w:eastAsia="Times New Roman" w:cs="Times New Roman"/>
          <w:iCs/>
          <w:color w:val="000000"/>
          <w:szCs w:val="28"/>
          <w:lang w:val="da-DK"/>
        </w:rPr>
        <w:t>ngày 21/5/2023 của</w:t>
      </w:r>
      <w:r w:rsidRPr="0055303D">
        <w:rPr>
          <w:rFonts w:eastAsia="Times New Roman" w:cs="Times New Roman"/>
          <w:iCs/>
          <w:color w:val="000000"/>
          <w:szCs w:val="28"/>
          <w:lang w:val="da-DK"/>
        </w:rPr>
        <w:t xml:space="preserve"> </w:t>
      </w:r>
      <w:r w:rsidRPr="00701426">
        <w:rPr>
          <w:rFonts w:eastAsia="Times New Roman" w:cs="Times New Roman"/>
          <w:iCs/>
          <w:color w:val="000000"/>
          <w:szCs w:val="28"/>
          <w:lang w:val="da-DK"/>
        </w:rPr>
        <w:t>Ban Thường vụ Tỉnh ủy</w:t>
      </w:r>
      <w:r w:rsidR="009C63B7">
        <w:rPr>
          <w:rFonts w:eastAsia="Times New Roman" w:cs="Times New Roman"/>
          <w:iCs/>
          <w:color w:val="000000"/>
          <w:szCs w:val="28"/>
          <w:lang w:val="da-DK"/>
        </w:rPr>
        <w:t xml:space="preserve"> </w:t>
      </w:r>
      <w:r w:rsidR="009C63B7" w:rsidRPr="00522737">
        <w:rPr>
          <w:szCs w:val="28"/>
          <w:lang w:val="da-DK"/>
        </w:rPr>
        <w:t>(</w:t>
      </w:r>
      <w:r w:rsidR="009C63B7">
        <w:rPr>
          <w:i/>
          <w:szCs w:val="28"/>
          <w:lang w:val="da-DK"/>
        </w:rPr>
        <w:t>có Văn bản gửi kèm</w:t>
      </w:r>
      <w:r w:rsidR="009C63B7" w:rsidRPr="00522737">
        <w:rPr>
          <w:szCs w:val="28"/>
          <w:lang w:val="da-DK"/>
        </w:rPr>
        <w:t>)</w:t>
      </w:r>
      <w:r w:rsidR="009C63B7">
        <w:rPr>
          <w:rFonts w:eastAsia="Times New Roman" w:cs="Times New Roman"/>
          <w:iCs/>
          <w:color w:val="000000"/>
          <w:szCs w:val="28"/>
          <w:lang w:val="da-DK"/>
        </w:rPr>
        <w:t>.</w:t>
      </w:r>
    </w:p>
    <w:p w14:paraId="0055DB98" w14:textId="2465D310" w:rsidR="00FD5AEC" w:rsidRPr="00522737" w:rsidRDefault="00120E54" w:rsidP="0080085E">
      <w:pPr>
        <w:spacing w:before="120" w:after="120" w:line="240" w:lineRule="auto"/>
        <w:ind w:firstLine="720"/>
        <w:jc w:val="both"/>
        <w:rPr>
          <w:rFonts w:eastAsia="Times New Roman" w:cs="Times New Roman"/>
          <w:szCs w:val="28"/>
        </w:rPr>
      </w:pPr>
      <w:r w:rsidRPr="0055303D">
        <w:rPr>
          <w:rFonts w:eastAsia="Times New Roman" w:cs="Times New Roman"/>
          <w:iCs/>
          <w:color w:val="000000"/>
          <w:szCs w:val="28"/>
          <w:lang w:val="da-DK"/>
        </w:rPr>
        <w:t xml:space="preserve">Ủy ban nhân dân huyện đề nghị </w:t>
      </w:r>
      <w:r w:rsidRPr="0055303D">
        <w:rPr>
          <w:rFonts w:eastAsia="Times New Roman" w:cs="Times New Roman"/>
          <w:szCs w:val="28"/>
        </w:rPr>
        <w:t>c</w:t>
      </w:r>
      <w:r w:rsidR="00FD5AEC" w:rsidRPr="0055303D">
        <w:rPr>
          <w:rFonts w:eastAsia="Times New Roman" w:cs="Times New Roman"/>
          <w:szCs w:val="28"/>
        </w:rPr>
        <w:t xml:space="preserve">ác cơ quan, đơn vị và Ủy ban nhân dân các xã </w:t>
      </w:r>
      <w:r w:rsidR="00F02227" w:rsidRPr="0055303D">
        <w:rPr>
          <w:rFonts w:eastAsia="Times New Roman" w:cs="Times New Roman"/>
          <w:szCs w:val="28"/>
        </w:rPr>
        <w:t>căn c</w:t>
      </w:r>
      <w:r w:rsidR="00522737">
        <w:rPr>
          <w:rFonts w:eastAsia="Times New Roman" w:cs="Times New Roman"/>
          <w:szCs w:val="28"/>
        </w:rPr>
        <w:t xml:space="preserve">ứ chức năng, nhiệm vụ được giao </w:t>
      </w:r>
      <w:r w:rsidR="00522737" w:rsidRPr="002305CF">
        <w:rPr>
          <w:szCs w:val="28"/>
          <w:lang w:val="nl-NL"/>
        </w:rPr>
        <w:t xml:space="preserve">tiếp tục thực hiện hiệu quả </w:t>
      </w:r>
      <w:r w:rsidR="00522737">
        <w:rPr>
          <w:szCs w:val="28"/>
          <w:lang w:val="nl-NL"/>
        </w:rPr>
        <w:t xml:space="preserve">nội dung, nhiệm vụ </w:t>
      </w:r>
      <w:r w:rsidR="00522737" w:rsidRPr="002305CF">
        <w:rPr>
          <w:szCs w:val="28"/>
          <w:lang w:val="nl-NL"/>
        </w:rPr>
        <w:t xml:space="preserve">về công tác dân tộc trong tình hình mới </w:t>
      </w:r>
      <w:r w:rsidR="00522737">
        <w:rPr>
          <w:szCs w:val="28"/>
          <w:lang w:val="nl-NL"/>
        </w:rPr>
        <w:t xml:space="preserve">theo </w:t>
      </w:r>
      <w:r w:rsidR="00522737" w:rsidRPr="002305CF">
        <w:rPr>
          <w:szCs w:val="28"/>
          <w:lang w:val="nl-NL"/>
        </w:rPr>
        <w:t>chỉ đạo của Ủy ban nhân dân tỉnh</w:t>
      </w:r>
      <w:r w:rsidR="00522737">
        <w:rPr>
          <w:szCs w:val="28"/>
          <w:lang w:val="nl-NL"/>
        </w:rPr>
        <w:t xml:space="preserve"> </w:t>
      </w:r>
      <w:r w:rsidR="00522737" w:rsidRPr="002305CF">
        <w:rPr>
          <w:szCs w:val="28"/>
          <w:lang w:val="nl-NL"/>
        </w:rPr>
        <w:t>tại Văn bản số 620/UBND</w:t>
      </w:r>
      <w:r w:rsidR="009C63B7">
        <w:rPr>
          <w:szCs w:val="28"/>
          <w:lang w:val="nl-NL"/>
        </w:rPr>
        <w:t>-NC</w:t>
      </w:r>
      <w:r w:rsidR="00522737" w:rsidRPr="002305CF">
        <w:rPr>
          <w:szCs w:val="28"/>
          <w:lang w:val="nl-NL"/>
        </w:rPr>
        <w:t xml:space="preserve"> ngày 29/3/2016</w:t>
      </w:r>
      <w:r w:rsidR="00522737" w:rsidRPr="00522737">
        <w:rPr>
          <w:szCs w:val="28"/>
          <w:vertAlign w:val="superscript"/>
          <w:lang w:val="nl-NL"/>
        </w:rPr>
        <w:t>(</w:t>
      </w:r>
      <w:r w:rsidR="00522737" w:rsidRPr="00522737">
        <w:rPr>
          <w:rStyle w:val="FootnoteReference"/>
          <w:szCs w:val="28"/>
          <w:lang w:val="nl-NL"/>
        </w:rPr>
        <w:footnoteReference w:id="1"/>
      </w:r>
      <w:r w:rsidR="00522737" w:rsidRPr="00522737">
        <w:rPr>
          <w:szCs w:val="28"/>
          <w:vertAlign w:val="superscript"/>
          <w:lang w:val="nl-NL"/>
        </w:rPr>
        <w:t>)</w:t>
      </w:r>
      <w:r w:rsidR="00522737">
        <w:rPr>
          <w:szCs w:val="28"/>
          <w:lang w:val="nl-NL"/>
        </w:rPr>
        <w:t xml:space="preserve">, </w:t>
      </w:r>
      <w:r w:rsidR="00522737" w:rsidRPr="002305CF">
        <w:rPr>
          <w:szCs w:val="28"/>
          <w:lang w:val="nl-NL"/>
        </w:rPr>
        <w:t>Kế hoạch số 1321/KH-UBND ngày 20/4/202</w:t>
      </w:r>
      <w:r w:rsidR="00522737">
        <w:rPr>
          <w:szCs w:val="28"/>
          <w:lang w:val="nl-NL"/>
        </w:rPr>
        <w:t>0</w:t>
      </w:r>
      <w:r w:rsidR="00522737" w:rsidRPr="00522737">
        <w:rPr>
          <w:szCs w:val="28"/>
          <w:vertAlign w:val="superscript"/>
          <w:lang w:val="nl-NL"/>
        </w:rPr>
        <w:t>(</w:t>
      </w:r>
      <w:r w:rsidR="00522737" w:rsidRPr="00522737">
        <w:rPr>
          <w:rStyle w:val="FootnoteReference"/>
          <w:szCs w:val="28"/>
          <w:lang w:val="nl-NL"/>
        </w:rPr>
        <w:footnoteReference w:id="2"/>
      </w:r>
      <w:r w:rsidR="00522737" w:rsidRPr="00522737">
        <w:rPr>
          <w:szCs w:val="28"/>
          <w:vertAlign w:val="superscript"/>
          <w:lang w:val="nl-NL"/>
        </w:rPr>
        <w:t>)</w:t>
      </w:r>
      <w:r w:rsidR="00522737">
        <w:rPr>
          <w:szCs w:val="28"/>
          <w:lang w:val="nl-NL"/>
        </w:rPr>
        <w:t xml:space="preserve"> và của Ủy ban nhân dân huyện</w:t>
      </w:r>
      <w:r w:rsidR="00522737" w:rsidRPr="00522737">
        <w:rPr>
          <w:szCs w:val="28"/>
          <w:vertAlign w:val="superscript"/>
          <w:lang w:val="nl-NL"/>
        </w:rPr>
        <w:t>(</w:t>
      </w:r>
      <w:r w:rsidR="00522737" w:rsidRPr="00522737">
        <w:rPr>
          <w:rStyle w:val="FootnoteReference"/>
          <w:szCs w:val="28"/>
          <w:lang w:val="nl-NL"/>
        </w:rPr>
        <w:footnoteReference w:id="3"/>
      </w:r>
      <w:r w:rsidR="00522737" w:rsidRPr="00522737">
        <w:rPr>
          <w:szCs w:val="28"/>
          <w:vertAlign w:val="superscript"/>
          <w:lang w:val="nl-NL"/>
        </w:rPr>
        <w:t>)</w:t>
      </w:r>
      <w:r w:rsidR="00522737">
        <w:rPr>
          <w:szCs w:val="28"/>
          <w:lang w:val="nl-NL"/>
        </w:rPr>
        <w:t xml:space="preserve">; đồng thời </w:t>
      </w:r>
      <w:r w:rsidR="00512FAD">
        <w:rPr>
          <w:szCs w:val="28"/>
          <w:lang w:val="nl-NL"/>
        </w:rPr>
        <w:t xml:space="preserve">rà soát </w:t>
      </w:r>
      <w:r w:rsidR="00522737">
        <w:rPr>
          <w:szCs w:val="28"/>
          <w:lang w:val="nl-NL"/>
        </w:rPr>
        <w:t xml:space="preserve">triển khai thực hiện </w:t>
      </w:r>
      <w:r w:rsidR="00F02227" w:rsidRPr="0055303D">
        <w:rPr>
          <w:rFonts w:eastAsia="Times New Roman" w:cs="Times New Roman"/>
          <w:szCs w:val="28"/>
        </w:rPr>
        <w:t>những nội dung sau:</w:t>
      </w:r>
    </w:p>
    <w:p w14:paraId="78D6033F" w14:textId="77777777" w:rsidR="00F02227" w:rsidRPr="0055303D" w:rsidRDefault="00120E54" w:rsidP="0080085E">
      <w:pPr>
        <w:spacing w:before="120" w:after="120" w:line="240" w:lineRule="auto"/>
        <w:ind w:firstLine="720"/>
        <w:jc w:val="both"/>
        <w:rPr>
          <w:rFonts w:eastAsia="Times New Roman" w:cs="Times New Roman"/>
          <w:szCs w:val="28"/>
        </w:rPr>
      </w:pPr>
      <w:r w:rsidRPr="0055303D">
        <w:rPr>
          <w:rFonts w:eastAsia="Times New Roman" w:cs="Times New Roman"/>
          <w:b/>
          <w:szCs w:val="28"/>
        </w:rPr>
        <w:t>1.</w:t>
      </w:r>
      <w:r w:rsidR="00FD5AEC" w:rsidRPr="0055303D">
        <w:rPr>
          <w:rFonts w:eastAsia="Times New Roman" w:cs="Times New Roman"/>
          <w:szCs w:val="28"/>
        </w:rPr>
        <w:t xml:space="preserve"> Tiếp tục huy động tối đa các nguồn lực, triển khai đồng bộ, có hiệu quả các chính sách dân tộc, phát triển kinh tế - xã hội ở vùng đồng bào dân tộc thiểu số, nhất là các Chương trình mục tiêu quốc gia. Đẩy mạnh cải cách thủ tục hành chính</w:t>
      </w:r>
      <w:r w:rsidR="00F02227" w:rsidRPr="0055303D">
        <w:rPr>
          <w:rFonts w:eastAsia="Times New Roman" w:cs="Times New Roman"/>
          <w:szCs w:val="28"/>
        </w:rPr>
        <w:t>; giải quyết đất ở, đất sản xuất, tái định canh, tái định cư cho đồng bào dân tộc thiểu số; đầu tư xây dựng các thiết chế văn hóa ở cơ sở, phục vụ đời sống tinh thần của người dân; ưu tiên rà soát và có giải pháp cụ thể để giải quyết các vấn đề còn bất cập của một số dự án phát triển kinh tế - xã hội trong vùng đồng bào dân tộc thiểu số.</w:t>
      </w:r>
    </w:p>
    <w:p w14:paraId="45478E76" w14:textId="77777777" w:rsidR="00FD5AEC" w:rsidRPr="0055303D" w:rsidRDefault="00F02227" w:rsidP="0080085E">
      <w:pPr>
        <w:spacing w:before="120" w:after="120" w:line="240" w:lineRule="auto"/>
        <w:ind w:firstLine="720"/>
        <w:jc w:val="both"/>
        <w:rPr>
          <w:rFonts w:eastAsia="Times New Roman" w:cs="Times New Roman"/>
          <w:szCs w:val="28"/>
        </w:rPr>
      </w:pPr>
      <w:r w:rsidRPr="0055303D">
        <w:rPr>
          <w:rFonts w:eastAsia="Times New Roman" w:cs="Times New Roman"/>
          <w:b/>
          <w:szCs w:val="28"/>
        </w:rPr>
        <w:t>2.</w:t>
      </w:r>
      <w:r w:rsidRPr="0055303D">
        <w:rPr>
          <w:rFonts w:eastAsia="Times New Roman" w:cs="Times New Roman"/>
          <w:szCs w:val="28"/>
        </w:rPr>
        <w:t xml:space="preserve"> </w:t>
      </w:r>
      <w:r w:rsidR="00120E54" w:rsidRPr="0055303D">
        <w:rPr>
          <w:rFonts w:eastAsia="Times New Roman" w:cs="Times New Roman"/>
          <w:szCs w:val="28"/>
        </w:rPr>
        <w:t>T</w:t>
      </w:r>
      <w:r w:rsidR="006F225E" w:rsidRPr="0055303D">
        <w:rPr>
          <w:rFonts w:eastAsia="Times New Roman" w:cs="Times New Roman"/>
          <w:szCs w:val="28"/>
        </w:rPr>
        <w:t>iếp tục củng cố và nâng cao chất lượng hoạt động của hệ thống chính trị ở cơ sở. Quan tâm và thực hiện tốt công tác quy hoạch, đào tạo, bồi dưỡng, bố trí, sử dụng đội ngũ cán bộ công chức người dân tộc thiểu số. Tiếp tục rà soát, xây dựng và phát huy hiệu quả vai trò của đội ngũ cốt cán, già làng, trưởng thôn, người có uy tín trong đồng bào dân tộc thiểu số.</w:t>
      </w:r>
    </w:p>
    <w:p w14:paraId="65310F6B" w14:textId="5F87C465" w:rsidR="001F7331" w:rsidRPr="0055303D" w:rsidRDefault="001F7331" w:rsidP="0080085E">
      <w:pPr>
        <w:spacing w:before="120" w:after="120" w:line="240" w:lineRule="auto"/>
        <w:ind w:firstLine="720"/>
        <w:jc w:val="both"/>
        <w:rPr>
          <w:rFonts w:eastAsia="Times New Roman" w:cs="Times New Roman"/>
          <w:szCs w:val="28"/>
        </w:rPr>
      </w:pPr>
      <w:r w:rsidRPr="0055303D">
        <w:rPr>
          <w:rFonts w:eastAsia="Times New Roman" w:cs="Times New Roman"/>
          <w:b/>
          <w:szCs w:val="28"/>
        </w:rPr>
        <w:lastRenderedPageBreak/>
        <w:t>3.</w:t>
      </w:r>
      <w:r w:rsidRPr="0055303D">
        <w:rPr>
          <w:rFonts w:eastAsia="Times New Roman" w:cs="Times New Roman"/>
          <w:szCs w:val="28"/>
        </w:rPr>
        <w:t xml:space="preserve"> </w:t>
      </w:r>
      <w:r w:rsidR="009C63B7">
        <w:rPr>
          <w:rFonts w:eastAsia="Times New Roman" w:cs="Times New Roman"/>
          <w:szCs w:val="28"/>
        </w:rPr>
        <w:t>Đề nghị Ủy ban</w:t>
      </w:r>
      <w:r w:rsidRPr="0055303D">
        <w:rPr>
          <w:rFonts w:eastAsia="Times New Roman" w:cs="Times New Roman"/>
          <w:szCs w:val="28"/>
        </w:rPr>
        <w:t xml:space="preserve"> Mặt trận Tổ quốc, </w:t>
      </w:r>
      <w:r w:rsidR="005D66AC" w:rsidRPr="0055303D">
        <w:rPr>
          <w:rFonts w:eastAsia="Times New Roman" w:cs="Times New Roman"/>
          <w:szCs w:val="28"/>
        </w:rPr>
        <w:t xml:space="preserve">các tổ chức chính trị - xã hội </w:t>
      </w:r>
      <w:r w:rsidR="009C63B7">
        <w:rPr>
          <w:rFonts w:eastAsia="Times New Roman" w:cs="Times New Roman"/>
          <w:szCs w:val="28"/>
        </w:rPr>
        <w:t xml:space="preserve">huyện: </w:t>
      </w:r>
      <w:r w:rsidR="005D66AC" w:rsidRPr="0055303D">
        <w:rPr>
          <w:rFonts w:eastAsia="Times New Roman" w:cs="Times New Roman"/>
          <w:szCs w:val="28"/>
        </w:rPr>
        <w:t>Thực hiện có hiệu quả Cuộc vận động “</w:t>
      </w:r>
      <w:r w:rsidR="005D66AC" w:rsidRPr="008D39BA">
        <w:rPr>
          <w:rFonts w:eastAsia="Times New Roman" w:cs="Times New Roman"/>
          <w:i/>
          <w:szCs w:val="28"/>
        </w:rPr>
        <w:t>Làm thay đổi nếp nghĩ, cách làm của đồng bào dân tộc thiểu số, làm cho đồng bào dân tộc thiểu số vươn lên thoát nghèo bền vững</w:t>
      </w:r>
      <w:r w:rsidR="005D66AC" w:rsidRPr="0055303D">
        <w:rPr>
          <w:rFonts w:eastAsia="Times New Roman" w:cs="Times New Roman"/>
          <w:szCs w:val="28"/>
        </w:rPr>
        <w:t>”. Trong đó, phát động và nhân rộng các phong trào thi đua yêu nước, các điển hình tiên tiến trong hướng dẫn, tuyên truyền, vận động Nhân dân xóa bỏ hủ tục, phong tục không còn phù hợp, tích cực lao động sản xuất, phát huy tinh thần đoàn kết, xây dựng các mô hình phát triển kinh tế để vươn lên làm giàu, xây dựng đời sống văn hóa, nếp sống văn minh trong cộng đồng dân cư.</w:t>
      </w:r>
    </w:p>
    <w:p w14:paraId="262971CF" w14:textId="40ADA3CF" w:rsidR="00D85D3A" w:rsidRPr="0055303D" w:rsidRDefault="00D85D3A" w:rsidP="0080085E">
      <w:pPr>
        <w:spacing w:before="120" w:after="120" w:line="240" w:lineRule="auto"/>
        <w:ind w:firstLine="720"/>
        <w:jc w:val="both"/>
        <w:rPr>
          <w:rFonts w:eastAsia="Times New Roman" w:cs="Times New Roman"/>
          <w:szCs w:val="28"/>
        </w:rPr>
      </w:pPr>
      <w:r w:rsidRPr="0055303D">
        <w:rPr>
          <w:rFonts w:eastAsia="Times New Roman" w:cs="Times New Roman"/>
          <w:b/>
          <w:szCs w:val="28"/>
        </w:rPr>
        <w:t>4.</w:t>
      </w:r>
      <w:r w:rsidRPr="0055303D">
        <w:rPr>
          <w:rFonts w:eastAsia="Times New Roman" w:cs="Times New Roman"/>
          <w:szCs w:val="28"/>
        </w:rPr>
        <w:t xml:space="preserve"> </w:t>
      </w:r>
      <w:r w:rsidR="009C63B7">
        <w:rPr>
          <w:rFonts w:eastAsia="Times New Roman" w:cs="Times New Roman"/>
          <w:szCs w:val="28"/>
        </w:rPr>
        <w:t>Văn phòng Hội đồng nhân dân và Ủy ban nhân dân huyện tham mưu r</w:t>
      </w:r>
      <w:r w:rsidRPr="0055303D">
        <w:rPr>
          <w:rFonts w:eastAsia="Times New Roman" w:cs="Times New Roman"/>
          <w:szCs w:val="28"/>
        </w:rPr>
        <w:t>à soát, xây dựng và thực hiện tốt quy chế phối hợp giữa Ủy ban nhân dân các cấp với Mặt trận Tổ quốc và các tổ chức chính trị - xã hội trong việc triển khai thực hiện các chủ trương, chính sách về công tác dân tộc.</w:t>
      </w:r>
    </w:p>
    <w:p w14:paraId="1EFFE84B" w14:textId="77777777" w:rsidR="005D66AC" w:rsidRDefault="0054448F" w:rsidP="0080085E">
      <w:pPr>
        <w:spacing w:before="120" w:after="120" w:line="240" w:lineRule="auto"/>
        <w:ind w:firstLine="720"/>
        <w:jc w:val="both"/>
        <w:rPr>
          <w:rFonts w:eastAsia="Times New Roman" w:cs="Times New Roman"/>
          <w:szCs w:val="28"/>
        </w:rPr>
      </w:pPr>
      <w:r w:rsidRPr="0055303D">
        <w:rPr>
          <w:rFonts w:eastAsia="Times New Roman" w:cs="Times New Roman"/>
          <w:b/>
          <w:szCs w:val="28"/>
        </w:rPr>
        <w:t xml:space="preserve">5. </w:t>
      </w:r>
      <w:r w:rsidR="0049470E" w:rsidRPr="0055303D">
        <w:rPr>
          <w:rFonts w:eastAsia="Times New Roman" w:cs="Times New Roman"/>
          <w:szCs w:val="28"/>
        </w:rPr>
        <w:t>Tăng cường kiểm tra, thanh tra, giám sát, đánh giá việc thực hiện công tác dân tộc trên địa bàn huyện, nhất tại cơ sở gắn với biểu dương nhân rộng những điển hình tiên tiến.</w:t>
      </w:r>
    </w:p>
    <w:p w14:paraId="40EAFDA8" w14:textId="7CE19B25" w:rsidR="00522737" w:rsidRDefault="009C5058" w:rsidP="007E666B">
      <w:pPr>
        <w:spacing w:line="240" w:lineRule="auto"/>
        <w:ind w:firstLine="720"/>
        <w:jc w:val="both"/>
        <w:rPr>
          <w:rFonts w:eastAsia="Times New Roman" w:cs="Times New Roman"/>
          <w:szCs w:val="28"/>
        </w:rPr>
      </w:pPr>
      <w:r>
        <w:rPr>
          <w:rFonts w:eastAsia="Times New Roman" w:cs="Times New Roman"/>
          <w:szCs w:val="28"/>
        </w:rPr>
        <w:t>Báo để các đơn vị triển khai thực hiện./.</w:t>
      </w:r>
    </w:p>
    <w:p w14:paraId="701C0008" w14:textId="77777777" w:rsidR="009C5058" w:rsidRDefault="009C5058" w:rsidP="007E666B">
      <w:pPr>
        <w:spacing w:line="240" w:lineRule="auto"/>
        <w:ind w:firstLine="720"/>
        <w:jc w:val="both"/>
        <w:rPr>
          <w:rFonts w:eastAsia="Times New Roman" w:cs="Times New Roman"/>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522737" w14:paraId="728E0BCF" w14:textId="77777777" w:rsidTr="007E666B">
        <w:tc>
          <w:tcPr>
            <w:tcW w:w="4677" w:type="dxa"/>
          </w:tcPr>
          <w:p w14:paraId="1211F86A" w14:textId="77777777" w:rsidR="007E666B" w:rsidRPr="007E666B" w:rsidRDefault="00522737" w:rsidP="007E666B">
            <w:pPr>
              <w:ind w:left="-108"/>
              <w:jc w:val="both"/>
              <w:rPr>
                <w:rFonts w:eastAsia="Times New Roman" w:cs="Times New Roman"/>
                <w:b/>
                <w:i/>
                <w:sz w:val="24"/>
                <w:szCs w:val="24"/>
              </w:rPr>
            </w:pPr>
            <w:r w:rsidRPr="007E666B">
              <w:rPr>
                <w:rFonts w:eastAsia="Times New Roman" w:cs="Times New Roman"/>
                <w:b/>
                <w:i/>
                <w:sz w:val="24"/>
                <w:szCs w:val="24"/>
              </w:rPr>
              <w:t xml:space="preserve">Nơi nhận: </w:t>
            </w:r>
          </w:p>
          <w:p w14:paraId="31BDAD80" w14:textId="0B667025" w:rsidR="00786BF5" w:rsidRDefault="00522737" w:rsidP="009C63B7">
            <w:pPr>
              <w:ind w:left="-108"/>
              <w:jc w:val="both"/>
              <w:rPr>
                <w:rFonts w:eastAsia="Times New Roman" w:cs="Times New Roman"/>
                <w:sz w:val="22"/>
              </w:rPr>
            </w:pPr>
            <w:r w:rsidRPr="007E666B">
              <w:rPr>
                <w:rFonts w:eastAsia="Times New Roman" w:cs="Times New Roman"/>
                <w:sz w:val="22"/>
              </w:rPr>
              <w:t xml:space="preserve">- </w:t>
            </w:r>
            <w:r w:rsidR="009C63B7">
              <w:rPr>
                <w:rFonts w:eastAsia="Times New Roman" w:cs="Times New Roman"/>
                <w:sz w:val="22"/>
              </w:rPr>
              <w:t>Như trên;</w:t>
            </w:r>
          </w:p>
          <w:p w14:paraId="54B5DA12" w14:textId="77777777" w:rsidR="007E666B" w:rsidRDefault="007E666B" w:rsidP="007E666B">
            <w:pPr>
              <w:ind w:left="-108"/>
              <w:jc w:val="both"/>
              <w:rPr>
                <w:rFonts w:eastAsia="Times New Roman" w:cs="Times New Roman"/>
                <w:sz w:val="22"/>
              </w:rPr>
            </w:pPr>
            <w:r w:rsidRPr="007E666B">
              <w:rPr>
                <w:rFonts w:eastAsia="Times New Roman" w:cs="Times New Roman"/>
                <w:sz w:val="22"/>
              </w:rPr>
              <w:t xml:space="preserve">- Chủ tịch, các PCT UBND huyện; </w:t>
            </w:r>
          </w:p>
          <w:p w14:paraId="5F7BC4D2" w14:textId="77777777" w:rsidR="007E666B" w:rsidRDefault="007E666B" w:rsidP="007E666B">
            <w:pPr>
              <w:ind w:left="-108"/>
              <w:jc w:val="both"/>
              <w:rPr>
                <w:rFonts w:eastAsia="Times New Roman" w:cs="Times New Roman"/>
                <w:sz w:val="22"/>
              </w:rPr>
            </w:pPr>
            <w:r w:rsidRPr="007E666B">
              <w:rPr>
                <w:rFonts w:eastAsia="Times New Roman" w:cs="Times New Roman"/>
                <w:sz w:val="22"/>
              </w:rPr>
              <w:t xml:space="preserve">- Văn phòng HĐND và UBND huyện; </w:t>
            </w:r>
          </w:p>
          <w:p w14:paraId="2A3A95CA" w14:textId="77777777" w:rsidR="00522737" w:rsidRPr="007E666B" w:rsidRDefault="007E666B" w:rsidP="007E666B">
            <w:pPr>
              <w:ind w:left="-108"/>
              <w:jc w:val="both"/>
              <w:rPr>
                <w:rFonts w:eastAsia="Times New Roman" w:cs="Times New Roman"/>
                <w:sz w:val="22"/>
              </w:rPr>
            </w:pPr>
            <w:r w:rsidRPr="007E666B">
              <w:rPr>
                <w:rFonts w:eastAsia="Times New Roman" w:cs="Times New Roman"/>
                <w:sz w:val="22"/>
              </w:rPr>
              <w:t>- Lưu: VT-TH.</w:t>
            </w:r>
          </w:p>
        </w:tc>
        <w:tc>
          <w:tcPr>
            <w:tcW w:w="4679" w:type="dxa"/>
          </w:tcPr>
          <w:p w14:paraId="249136A2" w14:textId="77777777" w:rsidR="00522737" w:rsidRPr="007E666B" w:rsidRDefault="007E666B" w:rsidP="007E666B">
            <w:pPr>
              <w:jc w:val="center"/>
              <w:rPr>
                <w:rFonts w:eastAsia="Times New Roman" w:cs="Times New Roman"/>
                <w:b/>
                <w:szCs w:val="28"/>
              </w:rPr>
            </w:pPr>
            <w:r w:rsidRPr="007E666B">
              <w:rPr>
                <w:rFonts w:eastAsia="Times New Roman" w:cs="Times New Roman"/>
                <w:b/>
                <w:szCs w:val="28"/>
              </w:rPr>
              <w:t>TM. ỦY BAN NHÂN DÂN</w:t>
            </w:r>
          </w:p>
          <w:p w14:paraId="71E9ACEE" w14:textId="77777777" w:rsidR="007E666B" w:rsidRPr="007E666B" w:rsidRDefault="007E666B" w:rsidP="007E666B">
            <w:pPr>
              <w:jc w:val="center"/>
              <w:rPr>
                <w:rFonts w:eastAsia="Times New Roman" w:cs="Times New Roman"/>
                <w:b/>
                <w:szCs w:val="28"/>
              </w:rPr>
            </w:pPr>
            <w:r w:rsidRPr="007E666B">
              <w:rPr>
                <w:rFonts w:eastAsia="Times New Roman" w:cs="Times New Roman"/>
                <w:b/>
                <w:szCs w:val="28"/>
              </w:rPr>
              <w:t>KT. CHỦ TỊCH</w:t>
            </w:r>
          </w:p>
          <w:p w14:paraId="2C9C1CA0" w14:textId="77777777" w:rsidR="007E666B" w:rsidRPr="007E666B" w:rsidRDefault="007E666B" w:rsidP="007E666B">
            <w:pPr>
              <w:jc w:val="center"/>
              <w:rPr>
                <w:rFonts w:eastAsia="Times New Roman" w:cs="Times New Roman"/>
                <w:b/>
                <w:szCs w:val="28"/>
              </w:rPr>
            </w:pPr>
            <w:r w:rsidRPr="007E666B">
              <w:rPr>
                <w:rFonts w:eastAsia="Times New Roman" w:cs="Times New Roman"/>
                <w:b/>
                <w:szCs w:val="28"/>
              </w:rPr>
              <w:t>PHÓ CHỦ TỊCH</w:t>
            </w:r>
          </w:p>
          <w:p w14:paraId="7C02EAD5" w14:textId="77777777" w:rsidR="007E666B" w:rsidRPr="007E666B" w:rsidRDefault="007E666B" w:rsidP="007E666B">
            <w:pPr>
              <w:jc w:val="center"/>
              <w:rPr>
                <w:rFonts w:eastAsia="Times New Roman" w:cs="Times New Roman"/>
                <w:b/>
                <w:szCs w:val="28"/>
              </w:rPr>
            </w:pPr>
          </w:p>
          <w:p w14:paraId="16F7DCE0" w14:textId="77777777" w:rsidR="007E666B" w:rsidRPr="007E666B" w:rsidRDefault="007E666B" w:rsidP="007E666B">
            <w:pPr>
              <w:jc w:val="center"/>
              <w:rPr>
                <w:rFonts w:eastAsia="Times New Roman" w:cs="Times New Roman"/>
                <w:b/>
                <w:szCs w:val="28"/>
              </w:rPr>
            </w:pPr>
          </w:p>
          <w:p w14:paraId="3DE13BA4" w14:textId="77777777" w:rsidR="007E666B" w:rsidRPr="007E666B" w:rsidRDefault="007E666B" w:rsidP="007E666B">
            <w:pPr>
              <w:jc w:val="center"/>
              <w:rPr>
                <w:rFonts w:eastAsia="Times New Roman" w:cs="Times New Roman"/>
                <w:b/>
                <w:szCs w:val="28"/>
              </w:rPr>
            </w:pPr>
          </w:p>
          <w:p w14:paraId="04B9DA40" w14:textId="77777777" w:rsidR="007E666B" w:rsidRPr="007E666B" w:rsidRDefault="007E666B" w:rsidP="007E666B">
            <w:pPr>
              <w:jc w:val="center"/>
              <w:rPr>
                <w:rFonts w:eastAsia="Times New Roman" w:cs="Times New Roman"/>
                <w:b/>
                <w:szCs w:val="28"/>
              </w:rPr>
            </w:pPr>
          </w:p>
          <w:p w14:paraId="68F66A4B" w14:textId="77777777" w:rsidR="007E666B" w:rsidRPr="007E666B" w:rsidRDefault="007E666B" w:rsidP="007E666B">
            <w:pPr>
              <w:jc w:val="center"/>
              <w:rPr>
                <w:rFonts w:eastAsia="Times New Roman" w:cs="Times New Roman"/>
                <w:b/>
                <w:szCs w:val="28"/>
              </w:rPr>
            </w:pPr>
          </w:p>
          <w:p w14:paraId="50589D0E" w14:textId="77777777" w:rsidR="007E666B" w:rsidRDefault="007E666B" w:rsidP="007E666B">
            <w:pPr>
              <w:jc w:val="center"/>
              <w:rPr>
                <w:rFonts w:eastAsia="Times New Roman" w:cs="Times New Roman"/>
                <w:szCs w:val="28"/>
              </w:rPr>
            </w:pPr>
            <w:r w:rsidRPr="007E666B">
              <w:rPr>
                <w:rFonts w:eastAsia="Times New Roman" w:cs="Times New Roman"/>
                <w:b/>
                <w:szCs w:val="28"/>
              </w:rPr>
              <w:t>Nguyễn Tiến Dũng</w:t>
            </w:r>
          </w:p>
        </w:tc>
      </w:tr>
    </w:tbl>
    <w:p w14:paraId="4E67E95A" w14:textId="77777777" w:rsidR="00522737" w:rsidRPr="0055303D" w:rsidRDefault="00522737" w:rsidP="00522737">
      <w:pPr>
        <w:spacing w:before="120" w:after="120" w:line="240" w:lineRule="auto"/>
        <w:ind w:firstLine="720"/>
        <w:jc w:val="both"/>
        <w:rPr>
          <w:rFonts w:eastAsia="Times New Roman" w:cs="Times New Roman"/>
          <w:szCs w:val="28"/>
        </w:rPr>
      </w:pPr>
    </w:p>
    <w:p w14:paraId="037003EE" w14:textId="77777777" w:rsidR="006F225E" w:rsidRPr="00120E54" w:rsidRDefault="006F225E" w:rsidP="002D5369">
      <w:pPr>
        <w:spacing w:before="120" w:line="240" w:lineRule="auto"/>
        <w:ind w:firstLine="720"/>
        <w:jc w:val="both"/>
        <w:rPr>
          <w:rFonts w:eastAsia="Times New Roman" w:cs="Times New Roman"/>
          <w:szCs w:val="28"/>
        </w:rPr>
      </w:pPr>
    </w:p>
    <w:sectPr w:rsidR="006F225E" w:rsidRPr="00120E54" w:rsidSect="00AF21DB">
      <w:headerReference w:type="default" r:id="rId8"/>
      <w:pgSz w:w="11907" w:h="16840" w:code="9"/>
      <w:pgMar w:top="1134" w:right="851"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6C934" w14:textId="77777777" w:rsidR="008D2C25" w:rsidRDefault="008D2C25" w:rsidP="00522737">
      <w:pPr>
        <w:spacing w:line="240" w:lineRule="auto"/>
      </w:pPr>
      <w:r>
        <w:separator/>
      </w:r>
    </w:p>
  </w:endnote>
  <w:endnote w:type="continuationSeparator" w:id="0">
    <w:p w14:paraId="7F995975" w14:textId="77777777" w:rsidR="008D2C25" w:rsidRDefault="008D2C25" w:rsidP="005227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CE03" w14:textId="77777777" w:rsidR="008D2C25" w:rsidRDefault="008D2C25" w:rsidP="00522737">
      <w:pPr>
        <w:spacing w:line="240" w:lineRule="auto"/>
      </w:pPr>
      <w:r>
        <w:separator/>
      </w:r>
    </w:p>
  </w:footnote>
  <w:footnote w:type="continuationSeparator" w:id="0">
    <w:p w14:paraId="36804B37" w14:textId="77777777" w:rsidR="008D2C25" w:rsidRDefault="008D2C25" w:rsidP="00522737">
      <w:pPr>
        <w:spacing w:line="240" w:lineRule="auto"/>
      </w:pPr>
      <w:r>
        <w:continuationSeparator/>
      </w:r>
    </w:p>
  </w:footnote>
  <w:footnote w:id="1">
    <w:p w14:paraId="7C7F448E" w14:textId="77777777" w:rsidR="00522737" w:rsidRPr="00522737" w:rsidRDefault="00522737" w:rsidP="00522737">
      <w:pPr>
        <w:pStyle w:val="FootnoteText"/>
        <w:jc w:val="both"/>
        <w:rPr>
          <w:rFonts w:ascii="Calibri" w:hAnsi="Calibri"/>
        </w:rPr>
      </w:pPr>
      <w:r>
        <w:rPr>
          <w:color w:val="333333"/>
          <w:sz w:val="18"/>
          <w:szCs w:val="18"/>
          <w:shd w:val="clear" w:color="auto" w:fill="FFFFFF"/>
        </w:rPr>
        <w:tab/>
      </w:r>
      <w:r w:rsidRPr="00522737">
        <w:rPr>
          <w:color w:val="333333"/>
          <w:shd w:val="clear" w:color="auto" w:fill="FFFFFF"/>
          <w:vertAlign w:val="superscript"/>
        </w:rPr>
        <w:t>(</w:t>
      </w:r>
      <w:r w:rsidRPr="00522737">
        <w:rPr>
          <w:rStyle w:val="FootnoteReference"/>
        </w:rPr>
        <w:footnoteRef/>
      </w:r>
      <w:r w:rsidRPr="00522737">
        <w:rPr>
          <w:color w:val="333333"/>
          <w:shd w:val="clear" w:color="auto" w:fill="FFFFFF"/>
          <w:vertAlign w:val="superscript"/>
        </w:rPr>
        <w:t>)</w:t>
      </w:r>
      <w:r w:rsidRPr="00522737">
        <w:rPr>
          <w:color w:val="333333"/>
          <w:shd w:val="clear" w:color="auto" w:fill="FFFFFF"/>
        </w:rPr>
        <w:t xml:space="preserve"> Về việc tăng cường và đổi mới công tác dân vận vùng đồng bào dân tộc thiểu số</w:t>
      </w:r>
      <w:r w:rsidRPr="00522737">
        <w:t>.</w:t>
      </w:r>
    </w:p>
  </w:footnote>
  <w:footnote w:id="2">
    <w:p w14:paraId="3975E3D0" w14:textId="77777777" w:rsidR="00522737" w:rsidRPr="00522737" w:rsidRDefault="00522737" w:rsidP="00522737">
      <w:pPr>
        <w:pStyle w:val="FootnoteText"/>
        <w:jc w:val="both"/>
      </w:pPr>
      <w:r w:rsidRPr="00522737">
        <w:rPr>
          <w:lang w:val="nl-NL"/>
        </w:rPr>
        <w:tab/>
      </w:r>
      <w:r w:rsidRPr="00522737">
        <w:rPr>
          <w:vertAlign w:val="superscript"/>
          <w:lang w:val="nl-NL"/>
        </w:rPr>
        <w:t>(</w:t>
      </w:r>
      <w:r w:rsidRPr="00522737">
        <w:rPr>
          <w:rStyle w:val="FootnoteReference"/>
        </w:rPr>
        <w:footnoteRef/>
      </w:r>
      <w:r w:rsidRPr="00522737">
        <w:rPr>
          <w:vertAlign w:val="superscript"/>
          <w:lang w:val="nl-NL"/>
        </w:rPr>
        <w:t xml:space="preserve">) </w:t>
      </w:r>
      <w:r w:rsidRPr="00522737">
        <w:rPr>
          <w:lang w:val="nl-NL"/>
        </w:rPr>
        <w:t>Triển khai thực hiện Văn bản số 981-CV/TU ngày 17-01-2020 của Tỉnh ủy thực hiện Kết luận số 65-KL/TW ngày 30-10-2019 của Bộ Chính trị về tiếp tục thực hiện Nghị quyết số 24-NQ/TW của Ban Chấp hành Trung ương Đảng khóa IX về công tác dân tộc trong tình hình mới.</w:t>
      </w:r>
    </w:p>
  </w:footnote>
  <w:footnote w:id="3">
    <w:p w14:paraId="7AB17B0D" w14:textId="77777777" w:rsidR="00522737" w:rsidRPr="00522737" w:rsidRDefault="00522737" w:rsidP="00522737">
      <w:pPr>
        <w:pStyle w:val="FootnoteText"/>
        <w:jc w:val="both"/>
      </w:pPr>
      <w:r w:rsidRPr="00522737">
        <w:tab/>
      </w:r>
      <w:r w:rsidRPr="00522737">
        <w:rPr>
          <w:vertAlign w:val="superscript"/>
        </w:rPr>
        <w:t>(</w:t>
      </w:r>
      <w:r w:rsidRPr="00522737">
        <w:rPr>
          <w:rStyle w:val="FootnoteReference"/>
        </w:rPr>
        <w:footnoteRef/>
      </w:r>
      <w:r w:rsidRPr="00522737">
        <w:rPr>
          <w:vertAlign w:val="superscript"/>
        </w:rPr>
        <w:t xml:space="preserve">) </w:t>
      </w:r>
      <w:r w:rsidRPr="00522737">
        <w:t>Văn bản số 217/UBND-TH ngày 22/02/2022 về việc tăng cường thực hiện công tác dân tộc trong tình hình mới.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844843"/>
      <w:docPartObj>
        <w:docPartGallery w:val="Page Numbers (Top of Page)"/>
        <w:docPartUnique/>
      </w:docPartObj>
    </w:sdtPr>
    <w:sdtEndPr>
      <w:rPr>
        <w:noProof/>
      </w:rPr>
    </w:sdtEndPr>
    <w:sdtContent>
      <w:p w14:paraId="0270A66A" w14:textId="77777777" w:rsidR="00AF21DB" w:rsidRDefault="00AF21DB">
        <w:pPr>
          <w:pStyle w:val="Header"/>
          <w:jc w:val="center"/>
        </w:pPr>
        <w:r>
          <w:fldChar w:fldCharType="begin"/>
        </w:r>
        <w:r>
          <w:instrText xml:space="preserve"> PAGE   \* MERGEFORMAT </w:instrText>
        </w:r>
        <w:r>
          <w:fldChar w:fldCharType="separate"/>
        </w:r>
        <w:r w:rsidR="00A50F03">
          <w:rPr>
            <w:noProof/>
          </w:rPr>
          <w:t>2</w:t>
        </w:r>
        <w:r>
          <w:rPr>
            <w:noProof/>
          </w:rPr>
          <w:fldChar w:fldCharType="end"/>
        </w:r>
      </w:p>
    </w:sdtContent>
  </w:sdt>
  <w:p w14:paraId="36ACDCDE" w14:textId="77777777" w:rsidR="00AF21DB" w:rsidRDefault="00AF2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0044"/>
    <w:multiLevelType w:val="hybridMultilevel"/>
    <w:tmpl w:val="D6A060E6"/>
    <w:lvl w:ilvl="0" w:tplc="FB208BB2">
      <w:numFmt w:val="bullet"/>
      <w:lvlText w:val="-"/>
      <w:lvlJc w:val="left"/>
      <w:pPr>
        <w:ind w:left="3600" w:hanging="360"/>
      </w:pPr>
      <w:rPr>
        <w:rFonts w:ascii="Times New Roman" w:eastAsiaTheme="minorHAnsi" w:hAnsi="Times New Roman"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1C232456"/>
    <w:multiLevelType w:val="hybridMultilevel"/>
    <w:tmpl w:val="3D0C453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80497714">
    <w:abstractNumId w:val="0"/>
  </w:num>
  <w:num w:numId="2" w16cid:durableId="1331299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1426"/>
    <w:rsid w:val="00120E54"/>
    <w:rsid w:val="001F7331"/>
    <w:rsid w:val="002D5369"/>
    <w:rsid w:val="003F55F2"/>
    <w:rsid w:val="0049470E"/>
    <w:rsid w:val="004F791A"/>
    <w:rsid w:val="00512FAD"/>
    <w:rsid w:val="00522737"/>
    <w:rsid w:val="0054448F"/>
    <w:rsid w:val="0055303D"/>
    <w:rsid w:val="005D66AC"/>
    <w:rsid w:val="006071F2"/>
    <w:rsid w:val="006E3D9E"/>
    <w:rsid w:val="006F225E"/>
    <w:rsid w:val="00701426"/>
    <w:rsid w:val="00786BF5"/>
    <w:rsid w:val="007A1D55"/>
    <w:rsid w:val="007E2FE0"/>
    <w:rsid w:val="007E666B"/>
    <w:rsid w:val="0080085E"/>
    <w:rsid w:val="008D2C25"/>
    <w:rsid w:val="008D39BA"/>
    <w:rsid w:val="009055AA"/>
    <w:rsid w:val="009C45D0"/>
    <w:rsid w:val="009C5058"/>
    <w:rsid w:val="009C63B7"/>
    <w:rsid w:val="00A50F03"/>
    <w:rsid w:val="00AF21DB"/>
    <w:rsid w:val="00C201E5"/>
    <w:rsid w:val="00D85D3A"/>
    <w:rsid w:val="00E129BF"/>
    <w:rsid w:val="00EB5F81"/>
    <w:rsid w:val="00F02227"/>
    <w:rsid w:val="00FD5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C7DF7"/>
  <w15:docId w15:val="{AC66C551-E98A-4BD9-8B31-F84540A0E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142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1426"/>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C"/>
    <w:basedOn w:val="Normal"/>
    <w:link w:val="FootnoteTextChar"/>
    <w:uiPriority w:val="99"/>
    <w:qFormat/>
    <w:rsid w:val="00522737"/>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C Char"/>
    <w:basedOn w:val="DefaultParagraphFont"/>
    <w:link w:val="FootnoteText"/>
    <w:uiPriority w:val="99"/>
    <w:qFormat/>
    <w:rsid w:val="00522737"/>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
    <w:link w:val="NECGFootnoteReference"/>
    <w:uiPriority w:val="99"/>
    <w:qFormat/>
    <w:rsid w:val="00522737"/>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uiPriority w:val="99"/>
    <w:rsid w:val="00522737"/>
    <w:pPr>
      <w:spacing w:after="160" w:line="240" w:lineRule="exact"/>
    </w:pPr>
    <w:rPr>
      <w:vertAlign w:val="superscript"/>
    </w:rPr>
  </w:style>
  <w:style w:type="paragraph" w:styleId="Header">
    <w:name w:val="header"/>
    <w:basedOn w:val="Normal"/>
    <w:link w:val="HeaderChar"/>
    <w:uiPriority w:val="99"/>
    <w:unhideWhenUsed/>
    <w:rsid w:val="00AF21DB"/>
    <w:pPr>
      <w:tabs>
        <w:tab w:val="center" w:pos="4680"/>
        <w:tab w:val="right" w:pos="9360"/>
      </w:tabs>
      <w:spacing w:line="240" w:lineRule="auto"/>
    </w:pPr>
  </w:style>
  <w:style w:type="character" w:customStyle="1" w:styleId="HeaderChar">
    <w:name w:val="Header Char"/>
    <w:basedOn w:val="DefaultParagraphFont"/>
    <w:link w:val="Header"/>
    <w:uiPriority w:val="99"/>
    <w:rsid w:val="00AF21DB"/>
  </w:style>
  <w:style w:type="paragraph" w:styleId="Footer">
    <w:name w:val="footer"/>
    <w:basedOn w:val="Normal"/>
    <w:link w:val="FooterChar"/>
    <w:uiPriority w:val="99"/>
    <w:unhideWhenUsed/>
    <w:rsid w:val="00AF21DB"/>
    <w:pPr>
      <w:tabs>
        <w:tab w:val="center" w:pos="4680"/>
        <w:tab w:val="right" w:pos="9360"/>
      </w:tabs>
      <w:spacing w:line="240" w:lineRule="auto"/>
    </w:pPr>
  </w:style>
  <w:style w:type="character" w:customStyle="1" w:styleId="FooterChar">
    <w:name w:val="Footer Char"/>
    <w:basedOn w:val="DefaultParagraphFont"/>
    <w:link w:val="Footer"/>
    <w:uiPriority w:val="99"/>
    <w:rsid w:val="00AF2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0579C-15A1-4A04-AC24-7F6BAB7C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HTComputer</dc:creator>
  <cp:lastModifiedBy>HP</cp:lastModifiedBy>
  <cp:revision>25</cp:revision>
  <dcterms:created xsi:type="dcterms:W3CDTF">2023-06-04T02:11:00Z</dcterms:created>
  <dcterms:modified xsi:type="dcterms:W3CDTF">2023-06-05T09:31:00Z</dcterms:modified>
</cp:coreProperties>
</file>